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5" w:rsidRPr="00740199" w:rsidRDefault="00AA5471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32"/>
          <w:szCs w:val="32"/>
        </w:rPr>
        <w:t>09</w:t>
      </w:r>
      <w:r w:rsidR="007126CB">
        <w:rPr>
          <w:rFonts w:ascii="Arial" w:hAnsi="Arial" w:cs="Arial"/>
          <w:b/>
          <w:snapToGrid w:val="0"/>
          <w:sz w:val="32"/>
          <w:szCs w:val="32"/>
        </w:rPr>
        <w:t>.11.2020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 № 40</w:t>
      </w:r>
    </w:p>
    <w:p w:rsidR="001955D5" w:rsidRPr="00740199" w:rsidRDefault="001955D5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РОССИЙСКАЯ ФЕДЕРАЦИЯ</w:t>
      </w:r>
    </w:p>
    <w:p w:rsidR="001955D5" w:rsidRPr="00740199" w:rsidRDefault="001955D5" w:rsidP="00740199">
      <w:pPr>
        <w:spacing w:after="0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БОХАНСКИЙ РАЙОН</w:t>
      </w:r>
    </w:p>
    <w:p w:rsidR="001955D5" w:rsidRPr="00740199" w:rsidRDefault="001955D5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МУНИЦИПАЛЬНОЕ ОБРАЗОВАНИЕ</w:t>
      </w:r>
    </w:p>
    <w:p w:rsidR="001955D5" w:rsidRPr="00740199" w:rsidRDefault="007126CB" w:rsidP="00740199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АДМИНИСТРАЦИЯ  МО «ШАРАЛДАЙ</w:t>
      </w:r>
      <w:r w:rsidR="001955D5" w:rsidRPr="00740199">
        <w:rPr>
          <w:rFonts w:ascii="Arial" w:hAnsi="Arial" w:cs="Arial"/>
          <w:b/>
          <w:snapToGrid w:val="0"/>
          <w:sz w:val="32"/>
          <w:szCs w:val="32"/>
        </w:rPr>
        <w:t>»</w:t>
      </w:r>
    </w:p>
    <w:p w:rsidR="001955D5" w:rsidRPr="00740199" w:rsidRDefault="00740199" w:rsidP="007401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19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955D5" w:rsidRDefault="001955D5" w:rsidP="001955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0199" w:rsidRPr="00740199" w:rsidRDefault="001955D5" w:rsidP="001955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40199">
        <w:rPr>
          <w:rFonts w:ascii="Arial" w:hAnsi="Arial" w:cs="Arial"/>
          <w:b/>
          <w:bCs/>
          <w:sz w:val="32"/>
          <w:szCs w:val="32"/>
        </w:rPr>
        <w:t>О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>Б ОСНОВНЫХ НАПРАВЛЕНИЯХ БЮДЖЕТНОЙ И НАЛОГОВОЙ</w:t>
      </w:r>
      <w:r w:rsidR="007126CB">
        <w:rPr>
          <w:rFonts w:ascii="Arial" w:hAnsi="Arial" w:cs="Arial"/>
          <w:b/>
          <w:bCs/>
          <w:sz w:val="32"/>
          <w:szCs w:val="32"/>
        </w:rPr>
        <w:t xml:space="preserve"> ПОЛИТИКИ МУНИЦИПАЛЬНОГО ОБРАЗОВАНИЯ «ШАРАЛДАЙ» НА 2021 ГОД И НА ПЛАНОВЫЙ ПЕРИОД 2022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>-202</w:t>
      </w:r>
      <w:r w:rsidR="007126CB">
        <w:rPr>
          <w:rFonts w:ascii="Arial" w:hAnsi="Arial" w:cs="Arial"/>
          <w:b/>
          <w:bCs/>
          <w:sz w:val="32"/>
          <w:szCs w:val="32"/>
        </w:rPr>
        <w:t>3</w:t>
      </w:r>
      <w:r w:rsidR="00740199" w:rsidRPr="00740199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1955D5" w:rsidRDefault="001955D5" w:rsidP="001955D5">
      <w:pPr>
        <w:widowControl w:val="0"/>
        <w:ind w:firstLine="709"/>
        <w:jc w:val="both"/>
        <w:rPr>
          <w:rFonts w:ascii="Arial" w:hAnsi="Arial" w:cs="Arial"/>
        </w:rPr>
      </w:pPr>
    </w:p>
    <w:p w:rsidR="001955D5" w:rsidRPr="00740199" w:rsidRDefault="001955D5" w:rsidP="001955D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соответствии со статьей 184</w:t>
      </w:r>
      <w:r w:rsidRPr="00740199">
        <w:rPr>
          <w:rFonts w:ascii="Arial" w:hAnsi="Arial" w:cs="Arial"/>
          <w:sz w:val="24"/>
          <w:szCs w:val="24"/>
          <w:vertAlign w:val="superscript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Федерации и </w:t>
      </w:r>
      <w:hyperlink r:id="rId6" w:history="1">
        <w:r w:rsidRPr="00740199">
          <w:rPr>
            <w:rFonts w:ascii="Arial" w:hAnsi="Arial" w:cs="Arial"/>
            <w:spacing w:val="-4"/>
            <w:sz w:val="24"/>
            <w:szCs w:val="24"/>
          </w:rPr>
          <w:t xml:space="preserve">статьей </w:t>
        </w:r>
      </w:hyperlink>
      <w:r w:rsidRPr="00740199">
        <w:rPr>
          <w:rFonts w:ascii="Arial" w:hAnsi="Arial" w:cs="Arial"/>
          <w:spacing w:val="-4"/>
          <w:sz w:val="24"/>
          <w:szCs w:val="24"/>
        </w:rPr>
        <w:t xml:space="preserve">12 решения  Думы </w:t>
      </w:r>
      <w:r w:rsidR="000C3EFE">
        <w:rPr>
          <w:rFonts w:ascii="Arial" w:hAnsi="Arial" w:cs="Arial"/>
          <w:spacing w:val="-4"/>
          <w:sz w:val="24"/>
          <w:szCs w:val="24"/>
        </w:rPr>
        <w:t>муниципального образования «Шаралдай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» от </w:t>
      </w:r>
      <w:r w:rsidR="000C3EFE">
        <w:rPr>
          <w:rFonts w:ascii="Arial" w:hAnsi="Arial" w:cs="Arial"/>
          <w:spacing w:val="-4"/>
          <w:sz w:val="24"/>
          <w:szCs w:val="24"/>
        </w:rPr>
        <w:t>29</w:t>
      </w:r>
      <w:r w:rsidRPr="00740199">
        <w:rPr>
          <w:rFonts w:ascii="Arial" w:hAnsi="Arial" w:cs="Arial"/>
          <w:spacing w:val="-4"/>
          <w:sz w:val="24"/>
          <w:szCs w:val="24"/>
        </w:rPr>
        <w:t>.</w:t>
      </w:r>
      <w:r w:rsidR="003D185F">
        <w:rPr>
          <w:rFonts w:ascii="Arial" w:hAnsi="Arial" w:cs="Arial"/>
          <w:spacing w:val="-4"/>
          <w:sz w:val="24"/>
          <w:szCs w:val="24"/>
        </w:rPr>
        <w:t>1</w:t>
      </w:r>
      <w:r w:rsidR="000C3EFE">
        <w:rPr>
          <w:rFonts w:ascii="Arial" w:hAnsi="Arial" w:cs="Arial"/>
          <w:spacing w:val="-4"/>
          <w:sz w:val="24"/>
          <w:szCs w:val="24"/>
        </w:rPr>
        <w:t>1.2018 г. № 14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«Об утверждении Положения о бюджетном</w:t>
      </w:r>
      <w:r w:rsidR="00AA5471">
        <w:rPr>
          <w:rFonts w:ascii="Arial" w:hAnsi="Arial" w:cs="Arial"/>
          <w:sz w:val="24"/>
          <w:szCs w:val="24"/>
        </w:rPr>
        <w:t xml:space="preserve"> процессе в МО «Ша</w:t>
      </w:r>
      <w:r w:rsidR="000C3EFE">
        <w:rPr>
          <w:rFonts w:ascii="Arial" w:hAnsi="Arial" w:cs="Arial"/>
          <w:sz w:val="24"/>
          <w:szCs w:val="24"/>
        </w:rPr>
        <w:t>ралдай</w:t>
      </w:r>
      <w:r w:rsidRPr="00740199">
        <w:rPr>
          <w:rFonts w:ascii="Arial" w:hAnsi="Arial" w:cs="Arial"/>
          <w:sz w:val="24"/>
          <w:szCs w:val="24"/>
        </w:rPr>
        <w:t>»</w:t>
      </w:r>
      <w:r w:rsidR="000C3EFE">
        <w:rPr>
          <w:rFonts w:ascii="Arial" w:hAnsi="Arial" w:cs="Arial"/>
          <w:sz w:val="24"/>
          <w:szCs w:val="24"/>
        </w:rPr>
        <w:t xml:space="preserve"> с изменениями, внесенными решением Думы МО «Шаралдай» № 43 от 26.12.2019 г.</w:t>
      </w:r>
    </w:p>
    <w:p w:rsidR="001955D5" w:rsidRPr="00740199" w:rsidRDefault="001955D5" w:rsidP="001955D5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ПОСТАНОВЛЯЮ: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1. Утвердить основные </w:t>
      </w:r>
      <w:hyperlink r:id="rId7" w:history="1">
        <w:r w:rsidRPr="00740199">
          <w:rPr>
            <w:rFonts w:ascii="Arial" w:hAnsi="Arial" w:cs="Arial"/>
            <w:sz w:val="24"/>
            <w:szCs w:val="24"/>
          </w:rPr>
          <w:t>направления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администрации муниципального об</w:t>
      </w:r>
      <w:r w:rsidR="000C3EFE">
        <w:rPr>
          <w:rFonts w:ascii="Arial" w:hAnsi="Arial" w:cs="Arial"/>
          <w:sz w:val="24"/>
          <w:szCs w:val="24"/>
        </w:rPr>
        <w:t>разования «Шаралдай</w:t>
      </w:r>
      <w:r w:rsidRPr="00740199">
        <w:rPr>
          <w:rFonts w:ascii="Arial" w:hAnsi="Arial" w:cs="Arial"/>
          <w:sz w:val="24"/>
          <w:szCs w:val="24"/>
        </w:rPr>
        <w:t>» на 20</w:t>
      </w:r>
      <w:r w:rsidR="000C3EFE">
        <w:rPr>
          <w:rFonts w:ascii="Arial" w:hAnsi="Arial" w:cs="Arial"/>
          <w:sz w:val="24"/>
          <w:szCs w:val="24"/>
        </w:rPr>
        <w:t>21</w:t>
      </w:r>
      <w:r w:rsidRPr="00740199">
        <w:rPr>
          <w:rFonts w:ascii="Arial" w:hAnsi="Arial" w:cs="Arial"/>
          <w:sz w:val="24"/>
          <w:szCs w:val="24"/>
        </w:rPr>
        <w:t xml:space="preserve"> год  и на плановый период 202</w:t>
      </w:r>
      <w:r w:rsidR="000C3EFE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>-202</w:t>
      </w:r>
      <w:r w:rsidR="000C3EFE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 xml:space="preserve"> годов, согласно приложению к настоящему постановлению.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2. Финансовому отделу составить проект бюджета </w:t>
      </w:r>
      <w:r w:rsidR="000C3EFE">
        <w:rPr>
          <w:rFonts w:ascii="Arial" w:hAnsi="Arial" w:cs="Arial"/>
          <w:sz w:val="24"/>
          <w:szCs w:val="24"/>
        </w:rPr>
        <w:t>муниципального образования «Шаралдай</w:t>
      </w:r>
      <w:r w:rsidRPr="00740199">
        <w:rPr>
          <w:rFonts w:ascii="Arial" w:hAnsi="Arial" w:cs="Arial"/>
          <w:sz w:val="24"/>
          <w:szCs w:val="24"/>
        </w:rPr>
        <w:t xml:space="preserve">» на основе основных </w:t>
      </w:r>
      <w:hyperlink r:id="rId8" w:history="1">
        <w:r w:rsidRPr="00740199">
          <w:rPr>
            <w:rFonts w:ascii="Arial" w:hAnsi="Arial" w:cs="Arial"/>
            <w:sz w:val="24"/>
            <w:szCs w:val="24"/>
          </w:rPr>
          <w:t>направлений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муниципального образования на 20</w:t>
      </w:r>
      <w:r w:rsidR="000C3EFE">
        <w:rPr>
          <w:rFonts w:ascii="Arial" w:hAnsi="Arial" w:cs="Arial"/>
          <w:sz w:val="24"/>
          <w:szCs w:val="24"/>
        </w:rPr>
        <w:t>21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C3EFE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>-202</w:t>
      </w:r>
      <w:r w:rsidR="000C3EFE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 xml:space="preserve"> годов.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pacing w:val="-4"/>
          <w:sz w:val="24"/>
          <w:szCs w:val="24"/>
        </w:rPr>
        <w:t>3. </w:t>
      </w:r>
      <w:proofErr w:type="gramStart"/>
      <w:r w:rsidRPr="00740199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Pr="00740199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</w:t>
      </w: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0C3EFE" w:rsidP="001955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Глава МО «Шаралдай</w:t>
      </w:r>
      <w:r w:rsidR="001955D5" w:rsidRPr="00740199">
        <w:rPr>
          <w:rFonts w:ascii="Arial" w:hAnsi="Arial" w:cs="Arial"/>
          <w:sz w:val="24"/>
          <w:szCs w:val="24"/>
        </w:rPr>
        <w:t xml:space="preserve">»: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Д.И.Ханхареев</w:t>
      </w:r>
      <w:proofErr w:type="spellEnd"/>
    </w:p>
    <w:p w:rsidR="001955D5" w:rsidRPr="00740199" w:rsidRDefault="001955D5" w:rsidP="001955D5">
      <w:pPr>
        <w:tabs>
          <w:tab w:val="left" w:pos="7655"/>
        </w:tabs>
        <w:ind w:right="7342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AA5471" w:rsidRDefault="001955D5" w:rsidP="001955D5">
      <w:pPr>
        <w:widowControl w:val="0"/>
        <w:tabs>
          <w:tab w:val="left" w:pos="5628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AA5471" w:rsidRPr="00AA5471" w:rsidRDefault="001955D5" w:rsidP="00AA5471">
      <w:pPr>
        <w:pStyle w:val="a4"/>
        <w:jc w:val="right"/>
        <w:rPr>
          <w:rFonts w:ascii="Arial" w:hAnsi="Arial" w:cs="Arial"/>
          <w:sz w:val="24"/>
          <w:szCs w:val="24"/>
        </w:rPr>
      </w:pPr>
      <w:r w:rsidRPr="00AA5471">
        <w:rPr>
          <w:rFonts w:ascii="Arial" w:hAnsi="Arial" w:cs="Arial"/>
          <w:sz w:val="24"/>
          <w:szCs w:val="24"/>
        </w:rPr>
        <w:lastRenderedPageBreak/>
        <w:t xml:space="preserve">   Приложение к Постановлению</w:t>
      </w:r>
      <w:r w:rsidR="00AA5471" w:rsidRPr="00AA5471">
        <w:rPr>
          <w:rFonts w:ascii="Arial" w:hAnsi="Arial" w:cs="Arial"/>
          <w:sz w:val="24"/>
          <w:szCs w:val="24"/>
        </w:rPr>
        <w:t xml:space="preserve"> </w:t>
      </w:r>
    </w:p>
    <w:p w:rsidR="001955D5" w:rsidRDefault="00AA5471" w:rsidP="00AA5471">
      <w:pPr>
        <w:pStyle w:val="a4"/>
        <w:jc w:val="right"/>
        <w:rPr>
          <w:rFonts w:ascii="Arial" w:hAnsi="Arial" w:cs="Arial"/>
          <w:sz w:val="24"/>
          <w:szCs w:val="24"/>
        </w:rPr>
      </w:pPr>
      <w:r w:rsidRPr="00AA5471">
        <w:rPr>
          <w:rFonts w:ascii="Arial" w:hAnsi="Arial" w:cs="Arial"/>
          <w:sz w:val="24"/>
          <w:szCs w:val="24"/>
        </w:rPr>
        <w:t xml:space="preserve">№ 40 от 09.11.2020 </w:t>
      </w:r>
    </w:p>
    <w:p w:rsidR="00AA5471" w:rsidRPr="00AA5471" w:rsidRDefault="00AA5471" w:rsidP="00AA547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40199">
        <w:rPr>
          <w:rFonts w:ascii="Arial" w:hAnsi="Arial" w:cs="Arial"/>
          <w:b/>
          <w:bCs/>
          <w:sz w:val="24"/>
          <w:szCs w:val="24"/>
        </w:rPr>
        <w:t>Основные направления бюджетной и нал</w:t>
      </w:r>
      <w:r w:rsidR="000E1439">
        <w:rPr>
          <w:rFonts w:ascii="Arial" w:hAnsi="Arial" w:cs="Arial"/>
          <w:b/>
          <w:bCs/>
          <w:sz w:val="24"/>
          <w:szCs w:val="24"/>
        </w:rPr>
        <w:t>о</w:t>
      </w:r>
      <w:r w:rsidR="00884BA8">
        <w:rPr>
          <w:rFonts w:ascii="Arial" w:hAnsi="Arial" w:cs="Arial"/>
          <w:b/>
          <w:bCs/>
          <w:sz w:val="24"/>
          <w:szCs w:val="24"/>
        </w:rPr>
        <w:t>говой политики МО «Шаралдай</w:t>
      </w:r>
      <w:r w:rsidR="000C3EFE">
        <w:rPr>
          <w:rFonts w:ascii="Arial" w:hAnsi="Arial" w:cs="Arial"/>
          <w:b/>
          <w:bCs/>
          <w:sz w:val="24"/>
          <w:szCs w:val="24"/>
        </w:rPr>
        <w:t>» на 2021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0C3EFE">
        <w:rPr>
          <w:rFonts w:ascii="Arial" w:hAnsi="Arial" w:cs="Arial"/>
          <w:b/>
          <w:bCs/>
          <w:sz w:val="24"/>
          <w:szCs w:val="24"/>
        </w:rPr>
        <w:t>2</w:t>
      </w:r>
      <w:r w:rsidRPr="00740199">
        <w:rPr>
          <w:rFonts w:ascii="Arial" w:hAnsi="Arial" w:cs="Arial"/>
          <w:b/>
          <w:bCs/>
          <w:sz w:val="24"/>
          <w:szCs w:val="24"/>
        </w:rPr>
        <w:t>-202</w:t>
      </w:r>
      <w:r w:rsidR="000C3EFE">
        <w:rPr>
          <w:rFonts w:ascii="Arial" w:hAnsi="Arial" w:cs="Arial"/>
          <w:b/>
          <w:bCs/>
          <w:sz w:val="24"/>
          <w:szCs w:val="24"/>
        </w:rPr>
        <w:t>3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955D5" w:rsidRPr="00740199" w:rsidRDefault="001955D5" w:rsidP="001955D5">
      <w:pPr>
        <w:autoSpaceDE w:val="0"/>
        <w:autoSpaceDN w:val="0"/>
        <w:adjustRightInd w:val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Основные направления бюджетной и налоговой политики </w:t>
      </w:r>
      <w:r w:rsidR="000C3EFE">
        <w:rPr>
          <w:rFonts w:ascii="Arial" w:hAnsi="Arial" w:cs="Arial"/>
          <w:sz w:val="24"/>
          <w:szCs w:val="24"/>
        </w:rPr>
        <w:t>муниципального образования «Шаралдай</w:t>
      </w:r>
      <w:r w:rsidRPr="00740199">
        <w:rPr>
          <w:rFonts w:ascii="Arial" w:hAnsi="Arial" w:cs="Arial"/>
          <w:sz w:val="24"/>
          <w:szCs w:val="24"/>
        </w:rPr>
        <w:t>» на 20</w:t>
      </w:r>
      <w:r w:rsidR="000C3EFE">
        <w:rPr>
          <w:rFonts w:ascii="Arial" w:hAnsi="Arial" w:cs="Arial"/>
          <w:sz w:val="24"/>
          <w:szCs w:val="24"/>
        </w:rPr>
        <w:t>21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C3EFE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>-202</w:t>
      </w:r>
      <w:r w:rsidR="000C3EFE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 xml:space="preserve"> годов подготовлены в соответствии со статьями 172, 184.2 Бюджетного кодекса Российской Федерации и «Положением о бюджетном </w:t>
      </w:r>
      <w:r w:rsidR="000C3EFE">
        <w:rPr>
          <w:rFonts w:ascii="Arial" w:hAnsi="Arial" w:cs="Arial"/>
          <w:sz w:val="24"/>
          <w:szCs w:val="24"/>
        </w:rPr>
        <w:t>процессе МО «Шаралдай</w:t>
      </w:r>
      <w:r w:rsidRPr="00740199">
        <w:rPr>
          <w:rFonts w:ascii="Arial" w:hAnsi="Arial" w:cs="Arial"/>
          <w:sz w:val="24"/>
          <w:szCs w:val="24"/>
        </w:rPr>
        <w:t>», утв</w:t>
      </w:r>
      <w:r w:rsidR="000C3EFE">
        <w:rPr>
          <w:rFonts w:ascii="Arial" w:hAnsi="Arial" w:cs="Arial"/>
          <w:sz w:val="24"/>
          <w:szCs w:val="24"/>
        </w:rPr>
        <w:t>ержденным решением Думы МО «Шаралдай» № 14</w:t>
      </w:r>
      <w:r w:rsidRPr="00740199">
        <w:rPr>
          <w:rFonts w:ascii="Arial" w:hAnsi="Arial" w:cs="Arial"/>
          <w:sz w:val="24"/>
          <w:szCs w:val="24"/>
        </w:rPr>
        <w:t xml:space="preserve"> от </w:t>
      </w:r>
      <w:r w:rsidR="000C3EFE">
        <w:rPr>
          <w:rFonts w:ascii="Arial" w:hAnsi="Arial" w:cs="Arial"/>
          <w:sz w:val="24"/>
          <w:szCs w:val="24"/>
        </w:rPr>
        <w:t>29</w:t>
      </w:r>
      <w:r w:rsidRPr="00740199">
        <w:rPr>
          <w:rFonts w:ascii="Arial" w:hAnsi="Arial" w:cs="Arial"/>
          <w:sz w:val="24"/>
          <w:szCs w:val="24"/>
        </w:rPr>
        <w:t>.</w:t>
      </w:r>
      <w:r w:rsidR="000C3EFE">
        <w:rPr>
          <w:rFonts w:ascii="Arial" w:hAnsi="Arial" w:cs="Arial"/>
          <w:sz w:val="24"/>
          <w:szCs w:val="24"/>
        </w:rPr>
        <w:t>11</w:t>
      </w:r>
      <w:r w:rsidRPr="00740199">
        <w:rPr>
          <w:rFonts w:ascii="Arial" w:hAnsi="Arial" w:cs="Arial"/>
          <w:sz w:val="24"/>
          <w:szCs w:val="24"/>
        </w:rPr>
        <w:t>.2018 г</w:t>
      </w:r>
      <w:proofErr w:type="gramStart"/>
      <w:r w:rsidRPr="00740199">
        <w:rPr>
          <w:rFonts w:ascii="Arial" w:hAnsi="Arial" w:cs="Arial"/>
          <w:sz w:val="24"/>
          <w:szCs w:val="24"/>
        </w:rPr>
        <w:t>.</w:t>
      </w:r>
      <w:r w:rsidR="000C3EFE">
        <w:rPr>
          <w:rFonts w:ascii="Arial" w:hAnsi="Arial" w:cs="Arial"/>
          <w:sz w:val="24"/>
          <w:szCs w:val="24"/>
        </w:rPr>
        <w:t>(</w:t>
      </w:r>
      <w:proofErr w:type="gramEnd"/>
      <w:r w:rsidR="000C3EFE">
        <w:rPr>
          <w:rFonts w:ascii="Arial" w:hAnsi="Arial" w:cs="Arial"/>
          <w:sz w:val="24"/>
          <w:szCs w:val="24"/>
        </w:rPr>
        <w:t>с изменениями №43 от 26.12.2019 г.)</w:t>
      </w:r>
    </w:p>
    <w:p w:rsidR="001955D5" w:rsidRPr="00740199" w:rsidRDefault="001955D5" w:rsidP="00AA54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Основные задачи бюджетной политики</w:t>
      </w:r>
    </w:p>
    <w:p w:rsidR="001955D5" w:rsidRPr="00B36CB4" w:rsidRDefault="001955D5" w:rsidP="00AA5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</w:t>
      </w:r>
      <w:r w:rsidR="00884BA8">
        <w:rPr>
          <w:rFonts w:ascii="Arial" w:hAnsi="Arial" w:cs="Arial"/>
          <w:sz w:val="24"/>
          <w:szCs w:val="24"/>
        </w:rPr>
        <w:t xml:space="preserve">В условиях сложной экономической ситуации основной целью бюджетной политики на 2021 год и плановый период 2022 и 2023 годов остается сохранение </w:t>
      </w:r>
      <w:r w:rsidR="00AA5471">
        <w:rPr>
          <w:rFonts w:ascii="Arial" w:hAnsi="Arial" w:cs="Arial"/>
          <w:sz w:val="24"/>
          <w:szCs w:val="24"/>
        </w:rPr>
        <w:t>с</w:t>
      </w:r>
      <w:r w:rsidR="00884BA8">
        <w:rPr>
          <w:rFonts w:ascii="Arial" w:hAnsi="Arial" w:cs="Arial"/>
          <w:sz w:val="24"/>
          <w:szCs w:val="24"/>
        </w:rPr>
        <w:t>балансирова</w:t>
      </w:r>
      <w:r w:rsidR="00AA5471">
        <w:rPr>
          <w:rFonts w:ascii="Arial" w:hAnsi="Arial" w:cs="Arial"/>
          <w:sz w:val="24"/>
          <w:szCs w:val="24"/>
        </w:rPr>
        <w:t>нности и устойчивости бюджета МО</w:t>
      </w:r>
      <w:r w:rsidR="00884BA8">
        <w:rPr>
          <w:rFonts w:ascii="Arial" w:hAnsi="Arial" w:cs="Arial"/>
          <w:sz w:val="24"/>
          <w:szCs w:val="24"/>
        </w:rPr>
        <w:t xml:space="preserve"> «Шаралдай»</w:t>
      </w:r>
      <w:r w:rsidR="00B36CB4">
        <w:rPr>
          <w:rFonts w:ascii="Arial" w:hAnsi="Arial" w:cs="Arial"/>
          <w:sz w:val="24"/>
          <w:szCs w:val="24"/>
        </w:rPr>
        <w:t>.</w:t>
      </w:r>
      <w:r w:rsidR="00B36CB4" w:rsidRPr="00B3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Долгосрочным </w:t>
      </w:r>
      <w:r w:rsidR="00AA547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>риентиром в бюджетной политике должен выступать</w:t>
      </w:r>
      <w:r w:rsidR="00B36C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>уровень бюджетных расходов, соответствующий реальным доходам бюджета поселения.</w:t>
      </w:r>
    </w:p>
    <w:p w:rsidR="001955D5" w:rsidRPr="00740199" w:rsidRDefault="001955D5" w:rsidP="00AA5471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Для достижения поставленных задач необходимо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:rsidR="001955D5" w:rsidRPr="00740199" w:rsidRDefault="001955D5" w:rsidP="00AA5471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     Первое.  </w:t>
      </w:r>
      <w:r w:rsidR="00B36CB4">
        <w:rPr>
          <w:rFonts w:ascii="Arial" w:hAnsi="Arial" w:cs="Arial"/>
          <w:sz w:val="24"/>
          <w:szCs w:val="24"/>
        </w:rPr>
        <w:t>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</w:t>
      </w:r>
      <w:r w:rsidR="00AA5471">
        <w:rPr>
          <w:rFonts w:ascii="Arial" w:hAnsi="Arial" w:cs="Arial"/>
          <w:sz w:val="24"/>
          <w:szCs w:val="24"/>
        </w:rPr>
        <w:t xml:space="preserve"> </w:t>
      </w:r>
      <w:r w:rsidR="00B36CB4">
        <w:rPr>
          <w:rFonts w:ascii="Arial" w:hAnsi="Arial" w:cs="Arial"/>
          <w:sz w:val="24"/>
          <w:szCs w:val="24"/>
        </w:rPr>
        <w:t>муниципальных служащих и содержание</w:t>
      </w:r>
      <w:r w:rsidR="00AA5471">
        <w:rPr>
          <w:rFonts w:ascii="Arial" w:hAnsi="Arial" w:cs="Arial"/>
          <w:sz w:val="24"/>
          <w:szCs w:val="24"/>
        </w:rPr>
        <w:t xml:space="preserve"> органа местного самоуправления.</w:t>
      </w:r>
    </w:p>
    <w:p w:rsidR="001955D5" w:rsidRPr="00740199" w:rsidRDefault="001955D5" w:rsidP="00153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   Второе</w:t>
      </w:r>
      <w:r w:rsidRPr="00740199">
        <w:rPr>
          <w:rFonts w:ascii="Arial" w:hAnsi="Arial" w:cs="Arial"/>
          <w:sz w:val="24"/>
          <w:szCs w:val="24"/>
        </w:rPr>
        <w:t>.</w:t>
      </w:r>
      <w:r w:rsidR="00B36CB4" w:rsidRPr="00B3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B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>беспечение в полном объеме пуб</w:t>
      </w:r>
      <w:r w:rsidR="00B36CB4" w:rsidRPr="00B36CB4">
        <w:rPr>
          <w:rFonts w:ascii="Arial" w:eastAsia="Times New Roman" w:hAnsi="Arial" w:cs="Arial"/>
          <w:sz w:val="24"/>
          <w:szCs w:val="24"/>
          <w:lang w:eastAsia="ru-RU"/>
        </w:rPr>
        <w:t xml:space="preserve">личных нормативных обязательств, </w:t>
      </w:r>
      <w:proofErr w:type="spellStart"/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>овышение</w:t>
      </w:r>
      <w:proofErr w:type="spellEnd"/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предоставления муниципальных услуг, оказываемых</w:t>
      </w:r>
      <w:r w:rsidR="00AA5471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>униципальными учреждениями.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</w:t>
      </w:r>
      <w:r w:rsidRPr="00740199">
        <w:rPr>
          <w:rFonts w:ascii="Arial" w:hAnsi="Arial" w:cs="Arial"/>
          <w:b/>
          <w:sz w:val="24"/>
          <w:szCs w:val="24"/>
        </w:rPr>
        <w:t>Третье.</w:t>
      </w:r>
      <w:r w:rsidRPr="00740199">
        <w:rPr>
          <w:rFonts w:ascii="Arial" w:hAnsi="Arial" w:cs="Arial"/>
          <w:sz w:val="24"/>
          <w:szCs w:val="24"/>
        </w:rPr>
        <w:t xml:space="preserve"> Снижение в 20</w:t>
      </w:r>
      <w:r w:rsidR="00D44FE3">
        <w:rPr>
          <w:rFonts w:ascii="Arial" w:hAnsi="Arial" w:cs="Arial"/>
          <w:sz w:val="24"/>
          <w:szCs w:val="24"/>
        </w:rPr>
        <w:t>21</w:t>
      </w:r>
      <w:r w:rsidRPr="00740199">
        <w:rPr>
          <w:rFonts w:ascii="Arial" w:hAnsi="Arial" w:cs="Arial"/>
          <w:sz w:val="24"/>
          <w:szCs w:val="24"/>
        </w:rPr>
        <w:t xml:space="preserve"> году предельного размера дефицита местного бюджета.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Четвертое. </w:t>
      </w:r>
      <w:r w:rsidRPr="00740199">
        <w:rPr>
          <w:rFonts w:ascii="Arial" w:hAnsi="Arial" w:cs="Arial"/>
          <w:sz w:val="24"/>
          <w:szCs w:val="24"/>
        </w:rPr>
        <w:t>Расширение самостоятельности и повышение ответственности главных распорядителей средств местного бюджета.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</w:t>
      </w:r>
      <w:r w:rsidR="00D44FE3">
        <w:rPr>
          <w:rFonts w:ascii="Arial" w:hAnsi="Arial" w:cs="Arial"/>
          <w:sz w:val="24"/>
          <w:szCs w:val="24"/>
        </w:rPr>
        <w:t>21</w:t>
      </w:r>
      <w:r w:rsidRPr="00740199">
        <w:rPr>
          <w:rFonts w:ascii="Arial" w:hAnsi="Arial" w:cs="Arial"/>
          <w:sz w:val="24"/>
          <w:szCs w:val="24"/>
        </w:rPr>
        <w:t xml:space="preserve"> год  и на плановый период 202</w:t>
      </w:r>
      <w:r w:rsidR="00D44FE3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>-202</w:t>
      </w:r>
      <w:r w:rsidR="00D44FE3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 xml:space="preserve"> гг. на основе докладов о результатах и основных направлениях деятельности главных распорядителей средств районного бюджета.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Пятое</w:t>
      </w:r>
      <w:r w:rsidRPr="00740199">
        <w:rPr>
          <w:rFonts w:ascii="Arial" w:hAnsi="Arial" w:cs="Arial"/>
          <w:sz w:val="24"/>
          <w:szCs w:val="24"/>
        </w:rPr>
        <w:t>. Обеспечение прозрачности и эффективности закупок для муниципальных нужд.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Проводимая закупочная деятельность за счет бюджетных средств должна осуществляться с соблюдением максимальной экономии и эффективности закупок, обеспечить объективность и обоснованность расходования финансовых ресурсов.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Шестое.</w:t>
      </w:r>
      <w:r w:rsidRPr="00740199">
        <w:rPr>
          <w:rFonts w:ascii="Arial" w:hAnsi="Arial" w:cs="Arial"/>
          <w:sz w:val="24"/>
          <w:szCs w:val="24"/>
        </w:rPr>
        <w:t xml:space="preserve"> Совершенствование управления государственной и муниципальной собственностью.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</w:t>
      </w:r>
      <w:r w:rsidRPr="00740199">
        <w:rPr>
          <w:rFonts w:ascii="Arial" w:hAnsi="Arial" w:cs="Arial"/>
          <w:sz w:val="24"/>
          <w:szCs w:val="24"/>
        </w:rPr>
        <w:lastRenderedPageBreak/>
        <w:t>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Седьмое.</w:t>
      </w:r>
      <w:r w:rsidRPr="00740199">
        <w:rPr>
          <w:rFonts w:ascii="Arial" w:hAnsi="Arial" w:cs="Arial"/>
          <w:sz w:val="24"/>
          <w:szCs w:val="24"/>
        </w:rPr>
        <w:t xml:space="preserve"> Установление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Основные направления налоговой политики в 20</w:t>
      </w:r>
      <w:r w:rsidR="00D44FE3">
        <w:rPr>
          <w:rFonts w:ascii="Arial" w:hAnsi="Arial" w:cs="Arial"/>
          <w:b/>
          <w:sz w:val="24"/>
          <w:szCs w:val="24"/>
        </w:rPr>
        <w:t>21</w:t>
      </w:r>
      <w:r w:rsidRPr="00740199">
        <w:rPr>
          <w:rFonts w:ascii="Arial" w:hAnsi="Arial" w:cs="Arial"/>
          <w:b/>
          <w:sz w:val="24"/>
          <w:szCs w:val="24"/>
        </w:rPr>
        <w:t xml:space="preserve"> году и в плановый период 202</w:t>
      </w:r>
      <w:r w:rsidR="00D44FE3">
        <w:rPr>
          <w:rFonts w:ascii="Arial" w:hAnsi="Arial" w:cs="Arial"/>
          <w:b/>
          <w:sz w:val="24"/>
          <w:szCs w:val="24"/>
        </w:rPr>
        <w:t>2</w:t>
      </w:r>
      <w:r w:rsidRPr="00740199">
        <w:rPr>
          <w:rFonts w:ascii="Arial" w:hAnsi="Arial" w:cs="Arial"/>
          <w:b/>
          <w:sz w:val="24"/>
          <w:szCs w:val="24"/>
        </w:rPr>
        <w:t>-202</w:t>
      </w:r>
      <w:r w:rsidR="00D44FE3">
        <w:rPr>
          <w:rFonts w:ascii="Arial" w:hAnsi="Arial" w:cs="Arial"/>
          <w:b/>
          <w:sz w:val="24"/>
          <w:szCs w:val="24"/>
        </w:rPr>
        <w:t>3</w:t>
      </w:r>
      <w:r w:rsidRPr="00740199">
        <w:rPr>
          <w:rFonts w:ascii="Arial" w:hAnsi="Arial" w:cs="Arial"/>
          <w:b/>
          <w:sz w:val="24"/>
          <w:szCs w:val="24"/>
        </w:rPr>
        <w:t xml:space="preserve"> гг.</w:t>
      </w:r>
    </w:p>
    <w:p w:rsidR="00153F49" w:rsidRPr="00CF10A0" w:rsidRDefault="001955D5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199">
        <w:rPr>
          <w:rFonts w:ascii="Arial" w:hAnsi="Arial" w:cs="Arial"/>
          <w:sz w:val="24"/>
          <w:szCs w:val="24"/>
        </w:rPr>
        <w:t>В МО</w:t>
      </w:r>
      <w:r w:rsidR="00D44FE3">
        <w:rPr>
          <w:rFonts w:ascii="Arial" w:hAnsi="Arial" w:cs="Arial"/>
          <w:sz w:val="24"/>
          <w:szCs w:val="24"/>
        </w:rPr>
        <w:t xml:space="preserve"> «Шаралдай» налоговая политика в 2021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 w:rsidR="00D44FE3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>-202</w:t>
      </w:r>
      <w:r w:rsidR="00D44FE3">
        <w:rPr>
          <w:rFonts w:ascii="Arial" w:hAnsi="Arial" w:cs="Arial"/>
          <w:sz w:val="24"/>
          <w:szCs w:val="24"/>
        </w:rPr>
        <w:t>3</w:t>
      </w:r>
      <w:r w:rsidR="001C142E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>гг. будет</w:t>
      </w:r>
      <w:r w:rsidR="00153F49">
        <w:rPr>
          <w:rFonts w:ascii="Arial" w:hAnsi="Arial" w:cs="Arial"/>
          <w:sz w:val="24"/>
          <w:szCs w:val="24"/>
        </w:rPr>
        <w:t xml:space="preserve"> </w:t>
      </w:r>
      <w:r w:rsidR="00153F49" w:rsidRPr="0015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49" w:rsidRPr="00CF10A0">
        <w:rPr>
          <w:rFonts w:ascii="Arial" w:eastAsia="Times New Roman" w:hAnsi="Arial" w:cs="Arial"/>
          <w:sz w:val="24"/>
          <w:szCs w:val="24"/>
          <w:lang w:eastAsia="ru-RU"/>
        </w:rPr>
        <w:t>формироваться с учётом изменений,</w:t>
      </w:r>
      <w:r w:rsidR="0015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F49" w:rsidRPr="00CF10A0">
        <w:rPr>
          <w:rFonts w:ascii="Arial" w:eastAsia="Times New Roman" w:hAnsi="Arial" w:cs="Arial"/>
          <w:sz w:val="24"/>
          <w:szCs w:val="24"/>
          <w:lang w:eastAsia="ru-RU"/>
        </w:rPr>
        <w:t>принятых и планируемых к принятию на региональном и федеральном уровне.</w:t>
      </w:r>
    </w:p>
    <w:p w:rsidR="00153F49" w:rsidRPr="00CF10A0" w:rsidRDefault="00153F49" w:rsidP="00153F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Важным фактором проводимой налоговой политики является необходимость</w:t>
      </w:r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сохранения бюджетной устойчивости и обеспечения бюджетной сбалансированности, </w:t>
      </w:r>
      <w:proofErr w:type="gramStart"/>
      <w:r w:rsidRPr="00CF10A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связи с чем, следует прилагать усилия, направленные на увеличение доходов бюджетной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системы и снижение долговой нагрузки.</w:t>
      </w:r>
    </w:p>
    <w:p w:rsidR="00153F49" w:rsidRPr="00CF10A0" w:rsidRDefault="00153F49" w:rsidP="00153F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В отношении налога на доходы физических лиц будут реализовываться</w:t>
      </w:r>
      <w:r w:rsidRPr="0015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его увеличение за счет пресечения «серых» схем выплаты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заработной платы и мобилизацию налога в объемах, соответствующим масштабам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осуществляемой деятельности, обеспечение зачисления обязательных платежей по месту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осуществления хозяйственной деятельности налогоплательщиков.</w:t>
      </w:r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Кроме этого, планируется продолжить взаимодействие с органами </w:t>
      </w:r>
      <w:proofErr w:type="gramStart"/>
      <w:r w:rsidRPr="00CF10A0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proofErr w:type="gramEnd"/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власти областного уровня по увеличению объемов финансовой поддержки из бюджета</w:t>
      </w:r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Иркутской области, в том числе по участию в областных государственных программах.</w:t>
      </w:r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Приоритеты налоговой и неналоговой политики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«Шаралдай»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направлены </w:t>
      </w:r>
      <w:proofErr w:type="gramStart"/>
      <w:r w:rsidRPr="00CF10A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CF10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-сокращение недоимки по налогам и арендным платежам в бюджет поселения;</w:t>
      </w:r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-повышение эффективности использования муниципальной собственности;</w:t>
      </w:r>
    </w:p>
    <w:p w:rsidR="00153F49" w:rsidRPr="00CF10A0" w:rsidRDefault="00153F49" w:rsidP="00153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-поиск новых источников пополнения бюджета поселения.</w:t>
      </w:r>
    </w:p>
    <w:p w:rsidR="00153F49" w:rsidRPr="00CF10A0" w:rsidRDefault="00153F49" w:rsidP="00153F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По-прежнему значительное внимание будет отводиться обеспечению</w:t>
      </w:r>
    </w:p>
    <w:p w:rsidR="001955D5" w:rsidRPr="00153F49" w:rsidRDefault="00153F49" w:rsidP="00B94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управления муниципальной собственностью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совершенствования механизмов управления.</w:t>
      </w:r>
      <w:r w:rsidR="00B94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налоговой политики одним из необходимых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условий является продолжение совместной работы с налоговыми, правоохранительными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и иными федеральными органами в части выявления резервов увеличения налоговой</w:t>
      </w:r>
      <w:r w:rsidR="00B94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базы местных налогов, повышения эффективности администрирования доходов бюджета</w:t>
      </w:r>
      <w:r w:rsidR="00B9413A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 и пресечения уклонения от их уплаты.</w:t>
      </w:r>
      <w:r w:rsidR="001955D5" w:rsidRPr="00153F49">
        <w:rPr>
          <w:rFonts w:ascii="Arial" w:hAnsi="Arial" w:cs="Arial"/>
          <w:sz w:val="24"/>
          <w:szCs w:val="24"/>
        </w:rPr>
        <w:t xml:space="preserve">    </w:t>
      </w:r>
    </w:p>
    <w:p w:rsidR="001955D5" w:rsidRPr="00740199" w:rsidRDefault="001955D5" w:rsidP="001955D5">
      <w:pPr>
        <w:autoSpaceDE w:val="0"/>
        <w:autoSpaceDN w:val="0"/>
        <w:adjustRightInd w:val="0"/>
        <w:ind w:left="7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1955D5" w:rsidRPr="00740199" w:rsidRDefault="001955D5" w:rsidP="00AA54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Основные приоритеты бюджетных расходов</w:t>
      </w:r>
    </w:p>
    <w:p w:rsidR="001955D5" w:rsidRPr="00740199" w:rsidRDefault="001955D5" w:rsidP="00AA54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</w:t>
      </w:r>
      <w:r w:rsidR="00B9413A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>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</w:p>
    <w:p w:rsidR="001955D5" w:rsidRPr="00740199" w:rsidRDefault="001955D5" w:rsidP="001955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55D5" w:rsidRPr="00740199" w:rsidRDefault="001955D5" w:rsidP="001955D5">
      <w:pPr>
        <w:rPr>
          <w:rFonts w:ascii="Arial" w:hAnsi="Arial" w:cs="Arial"/>
          <w:sz w:val="24"/>
          <w:szCs w:val="24"/>
        </w:rPr>
      </w:pPr>
    </w:p>
    <w:p w:rsidR="00BE784B" w:rsidRPr="00740199" w:rsidRDefault="00BE784B">
      <w:pPr>
        <w:rPr>
          <w:sz w:val="24"/>
          <w:szCs w:val="24"/>
        </w:rPr>
      </w:pPr>
    </w:p>
    <w:sectPr w:rsidR="00BE784B" w:rsidRPr="00740199" w:rsidSect="00884BA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D5"/>
    <w:rsid w:val="000C3EFE"/>
    <w:rsid w:val="000E1439"/>
    <w:rsid w:val="00153F49"/>
    <w:rsid w:val="001955D5"/>
    <w:rsid w:val="001C142E"/>
    <w:rsid w:val="001C3606"/>
    <w:rsid w:val="003D185F"/>
    <w:rsid w:val="00561245"/>
    <w:rsid w:val="007126CB"/>
    <w:rsid w:val="00740199"/>
    <w:rsid w:val="007729EC"/>
    <w:rsid w:val="00884BA8"/>
    <w:rsid w:val="00AA5471"/>
    <w:rsid w:val="00B36CB4"/>
    <w:rsid w:val="00B9413A"/>
    <w:rsid w:val="00BE784B"/>
    <w:rsid w:val="00D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D5"/>
    <w:pPr>
      <w:ind w:left="720"/>
      <w:contextualSpacing/>
    </w:pPr>
  </w:style>
  <w:style w:type="paragraph" w:styleId="a4">
    <w:name w:val="No Spacing"/>
    <w:uiPriority w:val="1"/>
    <w:qFormat/>
    <w:rsid w:val="00AA5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D5"/>
    <w:pPr>
      <w:ind w:left="720"/>
      <w:contextualSpacing/>
    </w:pPr>
  </w:style>
  <w:style w:type="paragraph" w:styleId="a4">
    <w:name w:val="No Spacing"/>
    <w:uiPriority w:val="1"/>
    <w:qFormat/>
    <w:rsid w:val="00AA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2591;fld=134;dst=1004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Анастасия</cp:lastModifiedBy>
  <cp:revision>2</cp:revision>
  <dcterms:created xsi:type="dcterms:W3CDTF">2020-11-18T02:34:00Z</dcterms:created>
  <dcterms:modified xsi:type="dcterms:W3CDTF">2020-11-18T02:34:00Z</dcterms:modified>
</cp:coreProperties>
</file>